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1D9C" w14:paraId="2260AB7B" w14:textId="77777777" w:rsidTr="000A2C1A">
        <w:tc>
          <w:tcPr>
            <w:tcW w:w="9350" w:type="dxa"/>
            <w:gridSpan w:val="2"/>
          </w:tcPr>
          <w:p w14:paraId="33641AB0" w14:textId="1519B4AC" w:rsidR="00DD1D9C" w:rsidRPr="00344EA5" w:rsidRDefault="00344EA5" w:rsidP="00421E85">
            <w:pPr>
              <w:jc w:val="center"/>
              <w:rPr>
                <w:b/>
                <w:bCs/>
                <w:color w:val="000000" w:themeColor="text1"/>
              </w:rPr>
            </w:pPr>
            <w:r w:rsidRPr="00344EA5">
              <w:rPr>
                <w:rFonts w:ascii="Goudy Old Style" w:hAnsi="Goudy Old Style"/>
                <w:b/>
                <w:bCs/>
                <w:color w:val="000000" w:themeColor="text1"/>
                <w:sz w:val="48"/>
                <w:szCs w:val="48"/>
              </w:rPr>
              <w:t>GISELLE</w:t>
            </w:r>
          </w:p>
        </w:tc>
      </w:tr>
      <w:tr w:rsidR="00DD1D9C" w14:paraId="6417CDC0" w14:textId="77777777" w:rsidTr="000A2C1A">
        <w:tc>
          <w:tcPr>
            <w:tcW w:w="9350" w:type="dxa"/>
            <w:gridSpan w:val="2"/>
          </w:tcPr>
          <w:p w14:paraId="05ECAF90" w14:textId="65C4C811" w:rsidR="00DD1D9C" w:rsidRPr="00344EA5" w:rsidRDefault="00421E85" w:rsidP="00421E85">
            <w:pPr>
              <w:jc w:val="center"/>
              <w:rPr>
                <w:b/>
                <w:bCs/>
                <w:color w:val="000000" w:themeColor="text1"/>
              </w:rPr>
            </w:pPr>
            <w:r w:rsidRPr="00344EA5">
              <w:rPr>
                <w:rFonts w:ascii="Goudy Old Style" w:hAnsi="Goudy Old Style"/>
                <w:b/>
                <w:bCs/>
                <w:color w:val="000000" w:themeColor="text1"/>
                <w:sz w:val="48"/>
                <w:szCs w:val="48"/>
              </w:rPr>
              <w:t>Cast List</w:t>
            </w:r>
            <w:r w:rsidR="00EE213B">
              <w:rPr>
                <w:rFonts w:ascii="Goudy Old Style" w:hAnsi="Goudy Old Style"/>
                <w:b/>
                <w:bCs/>
                <w:color w:val="000000" w:themeColor="text1"/>
                <w:sz w:val="48"/>
                <w:szCs w:val="48"/>
              </w:rPr>
              <w:t xml:space="preserve"> B</w:t>
            </w:r>
          </w:p>
        </w:tc>
      </w:tr>
      <w:tr w:rsidR="000A2C1A" w14:paraId="116BF417" w14:textId="77777777" w:rsidTr="000A2C1A">
        <w:tc>
          <w:tcPr>
            <w:tcW w:w="9350" w:type="dxa"/>
            <w:gridSpan w:val="2"/>
          </w:tcPr>
          <w:p w14:paraId="249208E5" w14:textId="77777777" w:rsidR="000A2C1A" w:rsidRPr="000616F2" w:rsidRDefault="000A2C1A" w:rsidP="00515D51">
            <w:pPr>
              <w:rPr>
                <w:rFonts w:ascii="Goudy Old Style" w:hAnsi="Goudy Old Style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10FEB" w:rsidRPr="00BC6DE0" w14:paraId="039535FB" w14:textId="77777777" w:rsidTr="000A2C1A">
        <w:tc>
          <w:tcPr>
            <w:tcW w:w="4675" w:type="dxa"/>
          </w:tcPr>
          <w:p w14:paraId="1DC2DFCC" w14:textId="5781A3A6" w:rsidR="00210FEB" w:rsidRPr="00BC6DE0" w:rsidRDefault="00210FEB" w:rsidP="00210FE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C6DE0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Giselle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58104789" w14:textId="354C2175" w:rsidR="00210FEB" w:rsidRPr="00BC6DE0" w:rsidRDefault="00EE213B" w:rsidP="00210FEB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Kaitlin Frankenfield </w:t>
            </w:r>
          </w:p>
        </w:tc>
      </w:tr>
      <w:tr w:rsidR="00210FEB" w14:paraId="699A176D" w14:textId="77777777" w:rsidTr="000A2C1A">
        <w:tc>
          <w:tcPr>
            <w:tcW w:w="4675" w:type="dxa"/>
          </w:tcPr>
          <w:p w14:paraId="20CA659F" w14:textId="77777777" w:rsidR="00210FEB" w:rsidRDefault="00210FEB" w:rsidP="00515D51"/>
        </w:tc>
        <w:tc>
          <w:tcPr>
            <w:tcW w:w="4675" w:type="dxa"/>
          </w:tcPr>
          <w:p w14:paraId="0FA93670" w14:textId="77777777" w:rsidR="00210FEB" w:rsidRDefault="00210FEB" w:rsidP="00515D51"/>
        </w:tc>
      </w:tr>
      <w:tr w:rsidR="00515D51" w14:paraId="6A514F7A" w14:textId="77777777" w:rsidTr="000A2C1A">
        <w:tc>
          <w:tcPr>
            <w:tcW w:w="4675" w:type="dxa"/>
          </w:tcPr>
          <w:p w14:paraId="21E4B9CC" w14:textId="41B0AE2A" w:rsidR="00515D51" w:rsidRPr="00755427" w:rsidRDefault="00E34FCC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Count Albrecht</w:t>
            </w:r>
            <w:r w:rsidR="00210FEB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5EB895A2" w14:textId="6E868770" w:rsidR="00515D51" w:rsidRDefault="00EE213B" w:rsidP="00515D51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Joshua Burnham</w:t>
            </w:r>
          </w:p>
        </w:tc>
      </w:tr>
      <w:tr w:rsidR="00515D51" w14:paraId="2F97FB43" w14:textId="77777777" w:rsidTr="000A2C1A">
        <w:tc>
          <w:tcPr>
            <w:tcW w:w="4675" w:type="dxa"/>
          </w:tcPr>
          <w:p w14:paraId="43AFE115" w14:textId="78B3E96F" w:rsidR="00515D51" w:rsidRPr="00755427" w:rsidRDefault="00515D51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D5ACDDA" w14:textId="3FA00C10" w:rsidR="00515D51" w:rsidRDefault="00515D51" w:rsidP="00515D51"/>
        </w:tc>
      </w:tr>
      <w:tr w:rsidR="00210FEB" w14:paraId="55FFA246" w14:textId="77777777" w:rsidTr="000A2C1A">
        <w:tc>
          <w:tcPr>
            <w:tcW w:w="4675" w:type="dxa"/>
          </w:tcPr>
          <w:p w14:paraId="748F15B9" w14:textId="1C4E3D02" w:rsidR="00210FEB" w:rsidRPr="00E34FCC" w:rsidRDefault="00210FEB" w:rsidP="00210FEB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34FCC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Hilarion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, the Village Huntsman:</w:t>
            </w:r>
          </w:p>
        </w:tc>
        <w:tc>
          <w:tcPr>
            <w:tcW w:w="4675" w:type="dxa"/>
          </w:tcPr>
          <w:p w14:paraId="304158FD" w14:textId="5126529B" w:rsidR="00210FEB" w:rsidRPr="00EC6D4D" w:rsidRDefault="00EC6D4D" w:rsidP="00210FEB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EC6D4D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Ahmed Nabil</w:t>
            </w:r>
          </w:p>
        </w:tc>
      </w:tr>
      <w:tr w:rsidR="00515D51" w14:paraId="6D89297A" w14:textId="77777777" w:rsidTr="000A2C1A">
        <w:tc>
          <w:tcPr>
            <w:tcW w:w="4675" w:type="dxa"/>
          </w:tcPr>
          <w:p w14:paraId="4508CCFD" w14:textId="00FB9EB0" w:rsidR="00515D51" w:rsidRDefault="00515D51" w:rsidP="00515D51"/>
        </w:tc>
        <w:tc>
          <w:tcPr>
            <w:tcW w:w="4675" w:type="dxa"/>
          </w:tcPr>
          <w:p w14:paraId="7DACE990" w14:textId="6AF2F50C" w:rsidR="00515D51" w:rsidRDefault="00515D51" w:rsidP="00515D51"/>
        </w:tc>
      </w:tr>
      <w:tr w:rsidR="00210FEB" w14:paraId="21DC1B30" w14:textId="77777777" w:rsidTr="000A2C1A">
        <w:tc>
          <w:tcPr>
            <w:tcW w:w="4675" w:type="dxa"/>
          </w:tcPr>
          <w:p w14:paraId="71821678" w14:textId="5AE796D0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Berthe, Giselle’s Mother:</w:t>
            </w:r>
          </w:p>
        </w:tc>
        <w:tc>
          <w:tcPr>
            <w:tcW w:w="4675" w:type="dxa"/>
          </w:tcPr>
          <w:p w14:paraId="26A4F873" w14:textId="350802E1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2A2196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JeanMarie Komyathy</w:t>
            </w:r>
          </w:p>
        </w:tc>
      </w:tr>
      <w:tr w:rsidR="00210FEB" w14:paraId="74D1ED4A" w14:textId="77777777" w:rsidTr="000A2C1A">
        <w:tc>
          <w:tcPr>
            <w:tcW w:w="4675" w:type="dxa"/>
          </w:tcPr>
          <w:p w14:paraId="59027DCE" w14:textId="77777777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4FA129EB" w14:textId="77777777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</w:tc>
      </w:tr>
      <w:tr w:rsidR="00210FEB" w14:paraId="14ACD266" w14:textId="77777777" w:rsidTr="000A2C1A">
        <w:tc>
          <w:tcPr>
            <w:tcW w:w="4675" w:type="dxa"/>
          </w:tcPr>
          <w:p w14:paraId="348936AE" w14:textId="402808D4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The Duke of Courtland:</w:t>
            </w:r>
          </w:p>
        </w:tc>
        <w:tc>
          <w:tcPr>
            <w:tcW w:w="4675" w:type="dxa"/>
          </w:tcPr>
          <w:p w14:paraId="0F03825D" w14:textId="17210223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2A2196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Jimmy Lunsford</w:t>
            </w:r>
          </w:p>
        </w:tc>
      </w:tr>
      <w:tr w:rsidR="00210FEB" w14:paraId="58801ABF" w14:textId="77777777" w:rsidTr="000A2C1A">
        <w:tc>
          <w:tcPr>
            <w:tcW w:w="4675" w:type="dxa"/>
          </w:tcPr>
          <w:p w14:paraId="6E697881" w14:textId="77777777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5F40EAE4" w14:textId="77777777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</w:tc>
      </w:tr>
      <w:tr w:rsidR="00210FEB" w14:paraId="0CB7EB49" w14:textId="77777777" w:rsidTr="000A2C1A">
        <w:tc>
          <w:tcPr>
            <w:tcW w:w="4675" w:type="dxa"/>
          </w:tcPr>
          <w:p w14:paraId="458EFD22" w14:textId="1EE524E8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Bathilde</w:t>
            </w:r>
            <w:r w:rsidR="002A2196"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, the Du</w:t>
            </w:r>
            <w:r w:rsidR="00DB7033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k</w:t>
            </w:r>
            <w:r w:rsidR="002A2196"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e’s Daughter:</w:t>
            </w:r>
          </w:p>
        </w:tc>
        <w:tc>
          <w:tcPr>
            <w:tcW w:w="4675" w:type="dxa"/>
          </w:tcPr>
          <w:p w14:paraId="1991E2D6" w14:textId="2D044B8B" w:rsidR="00210FEB" w:rsidRPr="002A2196" w:rsidRDefault="002A2196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2A2196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Juliet Prillaman</w:t>
            </w:r>
          </w:p>
        </w:tc>
      </w:tr>
      <w:tr w:rsidR="00210FEB" w14:paraId="6A4EC856" w14:textId="77777777" w:rsidTr="000A2C1A">
        <w:tc>
          <w:tcPr>
            <w:tcW w:w="4675" w:type="dxa"/>
          </w:tcPr>
          <w:p w14:paraId="06CA0433" w14:textId="77777777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0F0FC03E" w14:textId="77777777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</w:tc>
      </w:tr>
      <w:tr w:rsidR="00210FEB" w14:paraId="4F4A2DA8" w14:textId="77777777" w:rsidTr="000A2C1A">
        <w:tc>
          <w:tcPr>
            <w:tcW w:w="4675" w:type="dxa"/>
          </w:tcPr>
          <w:p w14:paraId="6B6885D3" w14:textId="3F37070F" w:rsidR="00210FEB" w:rsidRPr="002A2196" w:rsidRDefault="002A2196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Wilfred, the Duke’s Squire:</w:t>
            </w:r>
          </w:p>
        </w:tc>
        <w:tc>
          <w:tcPr>
            <w:tcW w:w="4675" w:type="dxa"/>
          </w:tcPr>
          <w:p w14:paraId="23E2CFCA" w14:textId="0A30D33A" w:rsidR="00210FEB" w:rsidRPr="002A2196" w:rsidRDefault="002A2196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2A2196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Alex Tyree</w:t>
            </w:r>
          </w:p>
        </w:tc>
      </w:tr>
      <w:tr w:rsidR="00210FEB" w14:paraId="20A0CF53" w14:textId="77777777" w:rsidTr="000A2C1A">
        <w:tc>
          <w:tcPr>
            <w:tcW w:w="4675" w:type="dxa"/>
          </w:tcPr>
          <w:p w14:paraId="1A5F7BD7" w14:textId="77777777" w:rsidR="00210FEB" w:rsidRDefault="00210FEB" w:rsidP="00515D51"/>
        </w:tc>
        <w:tc>
          <w:tcPr>
            <w:tcW w:w="4675" w:type="dxa"/>
          </w:tcPr>
          <w:p w14:paraId="5C1EB208" w14:textId="77777777" w:rsidR="00210FEB" w:rsidRDefault="00210FEB" w:rsidP="00515D51"/>
        </w:tc>
      </w:tr>
      <w:tr w:rsidR="002A2196" w14:paraId="5549C7D6" w14:textId="77777777" w:rsidTr="000A2C1A">
        <w:tc>
          <w:tcPr>
            <w:tcW w:w="4675" w:type="dxa"/>
          </w:tcPr>
          <w:p w14:paraId="543E64A4" w14:textId="5036CF8C" w:rsidR="002A2196" w:rsidRDefault="002A2196" w:rsidP="002A2196">
            <w:r w:rsidRPr="00BC6DE0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Friends of Giselle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78A7B7F9" w14:textId="6E3B2FB5" w:rsidR="002A2196" w:rsidRDefault="002A2196" w:rsidP="002A2196"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Ruslan Amrayev, Victoria Bartlett, Alice De Nardi, Chelsea Endris, Kaitlin Frankenfield, Debora Greer, Masaya Kaneko, Hannah Locke, 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Annabelle Luna,</w:t>
            </w:r>
            <w:r w:rsidR="00125CFF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Karumi Miwa, Dani Moya,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Jacob Myers, Ahmed Nabil, 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Julianne Russell, 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Jill Signer, Vadim Slatvitskiy, Vadim Slatvitskii, Claire Thomas, Hallie Wilde</w:t>
            </w:r>
          </w:p>
        </w:tc>
      </w:tr>
      <w:tr w:rsidR="002A2196" w14:paraId="47D1438F" w14:textId="77777777" w:rsidTr="000A2C1A">
        <w:tc>
          <w:tcPr>
            <w:tcW w:w="4675" w:type="dxa"/>
          </w:tcPr>
          <w:p w14:paraId="0A844AAA" w14:textId="6343AD5F" w:rsidR="002A2196" w:rsidRDefault="002A2196" w:rsidP="002A2196"/>
        </w:tc>
        <w:tc>
          <w:tcPr>
            <w:tcW w:w="4675" w:type="dxa"/>
          </w:tcPr>
          <w:p w14:paraId="10312125" w14:textId="309B4870" w:rsidR="002A2196" w:rsidRDefault="002A2196" w:rsidP="002A2196"/>
        </w:tc>
      </w:tr>
      <w:tr w:rsidR="002A2196" w14:paraId="6B2BF3DF" w14:textId="77777777" w:rsidTr="000A2C1A">
        <w:tc>
          <w:tcPr>
            <w:tcW w:w="4675" w:type="dxa"/>
          </w:tcPr>
          <w:p w14:paraId="4219AADA" w14:textId="07EEA552" w:rsidR="002A2196" w:rsidRDefault="002A2196" w:rsidP="002A2196">
            <w:r w:rsidRPr="00407B4E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Peasant Pas de Deux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6DBC483B" w14:textId="6223DF3A" w:rsidR="002A2196" w:rsidRDefault="00EE213B" w:rsidP="002A2196"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Victoria Bartlett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&amp; Vadim Slatvitskii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2A2196" w14:paraId="3238D3F8" w14:textId="77777777" w:rsidTr="000A2C1A">
        <w:tc>
          <w:tcPr>
            <w:tcW w:w="4675" w:type="dxa"/>
          </w:tcPr>
          <w:p w14:paraId="45358D23" w14:textId="77777777" w:rsidR="002A2196" w:rsidRDefault="002A2196" w:rsidP="002A2196"/>
        </w:tc>
        <w:tc>
          <w:tcPr>
            <w:tcW w:w="4675" w:type="dxa"/>
          </w:tcPr>
          <w:p w14:paraId="3274499D" w14:textId="77777777" w:rsidR="002A2196" w:rsidRDefault="002A2196" w:rsidP="002A2196"/>
        </w:tc>
      </w:tr>
      <w:tr w:rsidR="002A2196" w14:paraId="2841D884" w14:textId="77777777" w:rsidTr="000A2C1A">
        <w:tc>
          <w:tcPr>
            <w:tcW w:w="4675" w:type="dxa"/>
          </w:tcPr>
          <w:p w14:paraId="492892F5" w14:textId="47F835C5" w:rsidR="002A2196" w:rsidRPr="002A2196" w:rsidRDefault="002A2196" w:rsidP="002A2196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Myrtha:</w:t>
            </w:r>
          </w:p>
        </w:tc>
        <w:tc>
          <w:tcPr>
            <w:tcW w:w="4675" w:type="dxa"/>
          </w:tcPr>
          <w:p w14:paraId="349A8DE2" w14:textId="58E8F6E8" w:rsidR="002A2196" w:rsidRDefault="00EE213B" w:rsidP="002A2196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Hannah Locke </w:t>
            </w:r>
          </w:p>
        </w:tc>
      </w:tr>
      <w:tr w:rsidR="002A2196" w14:paraId="0A624D25" w14:textId="77777777" w:rsidTr="000A2C1A">
        <w:tc>
          <w:tcPr>
            <w:tcW w:w="4675" w:type="dxa"/>
          </w:tcPr>
          <w:p w14:paraId="4A099B94" w14:textId="77777777" w:rsidR="002A2196" w:rsidRDefault="002A2196" w:rsidP="002A2196"/>
        </w:tc>
        <w:tc>
          <w:tcPr>
            <w:tcW w:w="4675" w:type="dxa"/>
          </w:tcPr>
          <w:p w14:paraId="6DA26750" w14:textId="77777777" w:rsidR="002A2196" w:rsidRDefault="002A2196" w:rsidP="002A2196"/>
        </w:tc>
      </w:tr>
      <w:tr w:rsidR="002A2196" w14:paraId="4FF7656B" w14:textId="77777777" w:rsidTr="000A2C1A">
        <w:tc>
          <w:tcPr>
            <w:tcW w:w="4675" w:type="dxa"/>
          </w:tcPr>
          <w:p w14:paraId="78363943" w14:textId="4EF4C859" w:rsidR="002A2196" w:rsidRDefault="00F24E95" w:rsidP="002A2196">
            <w:r w:rsidRPr="00D80447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Moyna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533FC1B7" w14:textId="2DC30C7C" w:rsidR="002A2196" w:rsidRDefault="00EE213B" w:rsidP="002A2196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Alice De Nardi</w:t>
            </w:r>
          </w:p>
        </w:tc>
      </w:tr>
      <w:tr w:rsidR="002A2196" w14:paraId="638D5FBA" w14:textId="77777777" w:rsidTr="000A2C1A">
        <w:tc>
          <w:tcPr>
            <w:tcW w:w="4675" w:type="dxa"/>
          </w:tcPr>
          <w:p w14:paraId="6F19F0F9" w14:textId="77777777" w:rsidR="002A2196" w:rsidRDefault="002A2196" w:rsidP="002A2196"/>
        </w:tc>
        <w:tc>
          <w:tcPr>
            <w:tcW w:w="4675" w:type="dxa"/>
          </w:tcPr>
          <w:p w14:paraId="513E714C" w14:textId="77777777" w:rsidR="002A2196" w:rsidRDefault="002A2196" w:rsidP="002A2196"/>
        </w:tc>
      </w:tr>
      <w:tr w:rsidR="002A2196" w14:paraId="138B816F" w14:textId="77777777" w:rsidTr="000A2C1A">
        <w:tc>
          <w:tcPr>
            <w:tcW w:w="4675" w:type="dxa"/>
          </w:tcPr>
          <w:p w14:paraId="419E4AB9" w14:textId="511CD4BF" w:rsidR="002A2196" w:rsidRDefault="00F24E95" w:rsidP="002A2196">
            <w:r w:rsidRPr="00D80447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Zulma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70A5611D" w14:textId="728D772E" w:rsidR="002A2196" w:rsidRDefault="00EE213B" w:rsidP="002A2196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Hallie Wilde </w:t>
            </w:r>
          </w:p>
        </w:tc>
      </w:tr>
      <w:tr w:rsidR="002A2196" w14:paraId="3B05D69A" w14:textId="77777777" w:rsidTr="000A2C1A">
        <w:tc>
          <w:tcPr>
            <w:tcW w:w="4675" w:type="dxa"/>
          </w:tcPr>
          <w:p w14:paraId="076127EC" w14:textId="77777777" w:rsidR="00EE213B" w:rsidRDefault="00EE213B" w:rsidP="002A2196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3D6E466B" w14:textId="77777777" w:rsidR="00EE213B" w:rsidRDefault="00EE213B" w:rsidP="002A2196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1B5B9FFA" w14:textId="77777777" w:rsidR="00EE213B" w:rsidRDefault="00EE213B" w:rsidP="002A2196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F50693D" w14:textId="216D6AAD" w:rsidR="00EE213B" w:rsidRDefault="00EE213B" w:rsidP="002A2196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7DA223E5" w14:textId="77777777" w:rsidR="00EE213B" w:rsidRDefault="00EE213B" w:rsidP="002A2196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1CC2CD19" w14:textId="2514F038" w:rsidR="002A2196" w:rsidRDefault="00F24E95" w:rsidP="002A2196">
            <w:r w:rsidRPr="00D80447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Wilis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0F3D75FF" w14:textId="77777777" w:rsidR="00EE213B" w:rsidRDefault="00EE213B" w:rsidP="002A2196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  <w:p w14:paraId="2D3BA5B7" w14:textId="77777777" w:rsidR="00EE213B" w:rsidRDefault="00EE213B" w:rsidP="002A2196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  <w:p w14:paraId="1B4570A5" w14:textId="77777777" w:rsidR="00EE213B" w:rsidRDefault="00EE213B" w:rsidP="002A2196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  <w:p w14:paraId="742C76D1" w14:textId="77777777" w:rsidR="00EE213B" w:rsidRDefault="00EE213B" w:rsidP="002A2196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  <w:p w14:paraId="7842F033" w14:textId="5047F91C" w:rsidR="002A2196" w:rsidRDefault="00F24E95" w:rsidP="002A2196"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lastRenderedPageBreak/>
              <w:t>Victoria Bartlett, Alice De Nardi, Chelsea Endris, Kaitlin Frankenfield, Debora Greer,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Hannah Locke,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Annabelle Luna, </w:t>
            </w:r>
            <w:r w:rsidR="00125CFF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Karumi Miwa, Dani Moya, 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Julianne Russell,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Jill Signer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,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Claire Thomas, Hallie Wilde</w:t>
            </w:r>
          </w:p>
        </w:tc>
      </w:tr>
      <w:tr w:rsidR="002A2196" w14:paraId="78115052" w14:textId="77777777" w:rsidTr="000A2C1A">
        <w:tc>
          <w:tcPr>
            <w:tcW w:w="4675" w:type="dxa"/>
          </w:tcPr>
          <w:p w14:paraId="6A06B85F" w14:textId="77777777" w:rsidR="002A2196" w:rsidRDefault="002A2196" w:rsidP="002A2196"/>
        </w:tc>
        <w:tc>
          <w:tcPr>
            <w:tcW w:w="4675" w:type="dxa"/>
          </w:tcPr>
          <w:p w14:paraId="1EDBF9F8" w14:textId="77777777" w:rsidR="002A2196" w:rsidRDefault="002A2196" w:rsidP="002A2196"/>
        </w:tc>
      </w:tr>
      <w:tr w:rsidR="00F24E95" w14:paraId="3A6A825F" w14:textId="77777777" w:rsidTr="000A2C1A">
        <w:tc>
          <w:tcPr>
            <w:tcW w:w="4675" w:type="dxa"/>
          </w:tcPr>
          <w:p w14:paraId="4B434097" w14:textId="6ACC6ADE" w:rsidR="00F24E95" w:rsidRPr="00F24E95" w:rsidRDefault="00F24E95" w:rsidP="00F24E95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24E95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Young Ladies of the Village:</w:t>
            </w:r>
          </w:p>
        </w:tc>
        <w:tc>
          <w:tcPr>
            <w:tcW w:w="4675" w:type="dxa"/>
          </w:tcPr>
          <w:p w14:paraId="6E11C2C9" w14:textId="1C9CADEA" w:rsidR="00F24E95" w:rsidRDefault="00F24E95" w:rsidP="00F24E95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Sydney Dondlinger, Brianna Hacsh, Delila Kostiuk</w:t>
            </w:r>
          </w:p>
        </w:tc>
      </w:tr>
      <w:tr w:rsidR="00F24E95" w14:paraId="269307A7" w14:textId="77777777" w:rsidTr="000A2C1A">
        <w:tc>
          <w:tcPr>
            <w:tcW w:w="4675" w:type="dxa"/>
          </w:tcPr>
          <w:p w14:paraId="231838FA" w14:textId="77777777" w:rsidR="00F24E95" w:rsidRDefault="00F24E95" w:rsidP="00F24E95"/>
        </w:tc>
        <w:tc>
          <w:tcPr>
            <w:tcW w:w="4675" w:type="dxa"/>
          </w:tcPr>
          <w:p w14:paraId="734E86B7" w14:textId="5003EB1F" w:rsidR="00F24E95" w:rsidRDefault="00F24E95" w:rsidP="00F24E95"/>
        </w:tc>
      </w:tr>
      <w:tr w:rsidR="00F24E95" w14:paraId="5EB14F68" w14:textId="77777777" w:rsidTr="000A2C1A">
        <w:tc>
          <w:tcPr>
            <w:tcW w:w="4675" w:type="dxa"/>
          </w:tcPr>
          <w:p w14:paraId="71995E2B" w14:textId="1C498090" w:rsidR="00F24E95" w:rsidRPr="00F24E95" w:rsidRDefault="00F24E95" w:rsidP="00F24E95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24E95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Village Girls &amp; Boys: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24E95" w14:paraId="6A0FD8F1" w14:textId="77777777" w:rsidTr="00AE53FE">
              <w:tc>
                <w:tcPr>
                  <w:tcW w:w="4459" w:type="dxa"/>
                </w:tcPr>
                <w:p w14:paraId="209E0AC5" w14:textId="02CA7CA7" w:rsidR="00F24E95" w:rsidRDefault="00F24E95" w:rsidP="00F24E95">
                  <w:r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 xml:space="preserve">Audrey Benedict, Autumn Deyerle, Ines Faust, Samantha Halander, Erin Li, Agnes Liu, Bonnie Liu, </w:t>
                  </w:r>
                  <w:r w:rsidR="00AE53FE"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>Luka Patrushev, Savva Patrushev, Lilly Jane Quintanilla</w:t>
                  </w:r>
                </w:p>
              </w:tc>
            </w:tr>
          </w:tbl>
          <w:p w14:paraId="23BE82EC" w14:textId="1CD8FC3C" w:rsidR="00F24E95" w:rsidRDefault="00F24E95" w:rsidP="00F24E95"/>
        </w:tc>
      </w:tr>
      <w:tr w:rsidR="00F24E95" w14:paraId="70996F02" w14:textId="77777777" w:rsidTr="000A2C1A">
        <w:tc>
          <w:tcPr>
            <w:tcW w:w="4675" w:type="dxa"/>
          </w:tcPr>
          <w:p w14:paraId="5340210C" w14:textId="77777777" w:rsidR="00F24E95" w:rsidRDefault="00F24E95" w:rsidP="00F24E95"/>
        </w:tc>
        <w:tc>
          <w:tcPr>
            <w:tcW w:w="4675" w:type="dxa"/>
          </w:tcPr>
          <w:p w14:paraId="5E40A226" w14:textId="2CD51B29" w:rsidR="00F24E95" w:rsidRDefault="00F24E95" w:rsidP="00F24E95"/>
        </w:tc>
      </w:tr>
      <w:tr w:rsidR="00F24E95" w14:paraId="7FDA2909" w14:textId="77777777" w:rsidTr="000A2C1A">
        <w:tc>
          <w:tcPr>
            <w:tcW w:w="4675" w:type="dxa"/>
          </w:tcPr>
          <w:p w14:paraId="49448C73" w14:textId="26C027C7" w:rsidR="00F24E95" w:rsidRPr="00AE53FE" w:rsidRDefault="00AE53FE" w:rsidP="00F24E95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E53FE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Village Children: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AE53FE" w14:paraId="410ED508" w14:textId="77777777" w:rsidTr="00AE53FE">
              <w:tc>
                <w:tcPr>
                  <w:tcW w:w="4459" w:type="dxa"/>
                </w:tcPr>
                <w:p w14:paraId="3227EF29" w14:textId="7EE5404D" w:rsidR="00AE53FE" w:rsidRDefault="00AE53FE" w:rsidP="00AE53FE">
                  <w:r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 xml:space="preserve">Clara Lange, Mae Prillaman </w:t>
                  </w:r>
                </w:p>
              </w:tc>
            </w:tr>
          </w:tbl>
          <w:p w14:paraId="65CCE0D5" w14:textId="778DE90E" w:rsidR="00F24E95" w:rsidRDefault="00F24E95" w:rsidP="00F24E95"/>
        </w:tc>
      </w:tr>
      <w:tr w:rsidR="00F24E95" w14:paraId="37E28FFB" w14:textId="77777777" w:rsidTr="000A2C1A">
        <w:tc>
          <w:tcPr>
            <w:tcW w:w="4675" w:type="dxa"/>
          </w:tcPr>
          <w:p w14:paraId="6F65406B" w14:textId="77777777" w:rsidR="00F24E95" w:rsidRDefault="00F24E95" w:rsidP="00F24E95"/>
        </w:tc>
        <w:tc>
          <w:tcPr>
            <w:tcW w:w="4675" w:type="dxa"/>
          </w:tcPr>
          <w:p w14:paraId="1A653658" w14:textId="5950C23B" w:rsidR="00F24E95" w:rsidRDefault="00F24E95" w:rsidP="00F24E95"/>
        </w:tc>
      </w:tr>
      <w:tr w:rsidR="00F24E95" w14:paraId="1AF360CA" w14:textId="77777777" w:rsidTr="000A2C1A">
        <w:tc>
          <w:tcPr>
            <w:tcW w:w="4675" w:type="dxa"/>
          </w:tcPr>
          <w:p w14:paraId="123DDFC4" w14:textId="5D765434" w:rsidR="00F24E95" w:rsidRPr="00BC6DE0" w:rsidRDefault="00AE53FE" w:rsidP="00F24E95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Village Youngsters: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0B0E89" w14:paraId="346E933A" w14:textId="77777777" w:rsidTr="000B0E89">
              <w:tc>
                <w:tcPr>
                  <w:tcW w:w="4459" w:type="dxa"/>
                </w:tcPr>
                <w:p w14:paraId="77167AB6" w14:textId="441E86D3" w:rsidR="000B0E89" w:rsidRDefault="000B0E89" w:rsidP="000B0E89">
                  <w:r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>Freya Dirksen, Imogen Lange, Evelin Tobar</w:t>
                  </w:r>
                </w:p>
              </w:tc>
            </w:tr>
          </w:tbl>
          <w:p w14:paraId="6ABE208B" w14:textId="7B1DBD27" w:rsidR="00F24E95" w:rsidRDefault="00F24E95" w:rsidP="00F24E95"/>
        </w:tc>
      </w:tr>
    </w:tbl>
    <w:p w14:paraId="2CAC31DD" w14:textId="77777777" w:rsidR="0070039F" w:rsidRDefault="0070039F" w:rsidP="00501413"/>
    <w:sectPr w:rsidR="0070039F" w:rsidSect="0030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9F"/>
    <w:rsid w:val="000616F2"/>
    <w:rsid w:val="00072346"/>
    <w:rsid w:val="000A2C1A"/>
    <w:rsid w:val="000B0E89"/>
    <w:rsid w:val="000B1401"/>
    <w:rsid w:val="00122CBA"/>
    <w:rsid w:val="00125CFF"/>
    <w:rsid w:val="00210FEB"/>
    <w:rsid w:val="0029341B"/>
    <w:rsid w:val="002A2196"/>
    <w:rsid w:val="002A3F54"/>
    <w:rsid w:val="00304C77"/>
    <w:rsid w:val="00344EA5"/>
    <w:rsid w:val="003752C3"/>
    <w:rsid w:val="00407B4E"/>
    <w:rsid w:val="00421E85"/>
    <w:rsid w:val="00501413"/>
    <w:rsid w:val="00515D51"/>
    <w:rsid w:val="006A4BFE"/>
    <w:rsid w:val="0070039F"/>
    <w:rsid w:val="00755427"/>
    <w:rsid w:val="00790DE4"/>
    <w:rsid w:val="009A45C2"/>
    <w:rsid w:val="009E2DBC"/>
    <w:rsid w:val="00AE53FE"/>
    <w:rsid w:val="00BC6DE0"/>
    <w:rsid w:val="00C16979"/>
    <w:rsid w:val="00D71F21"/>
    <w:rsid w:val="00D80447"/>
    <w:rsid w:val="00D80E15"/>
    <w:rsid w:val="00DA225E"/>
    <w:rsid w:val="00DB0567"/>
    <w:rsid w:val="00DB7033"/>
    <w:rsid w:val="00DD1D9C"/>
    <w:rsid w:val="00E0001E"/>
    <w:rsid w:val="00E34FCC"/>
    <w:rsid w:val="00E5288D"/>
    <w:rsid w:val="00EC6D4D"/>
    <w:rsid w:val="00EE213B"/>
    <w:rsid w:val="00F24E95"/>
    <w:rsid w:val="00F35F70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0D14"/>
  <w15:chartTrackingRefBased/>
  <w15:docId w15:val="{F9C26739-E534-43DB-90E6-2C4F22A2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D743-16F5-4D00-8000-4F2787B8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Gorrell</dc:creator>
  <cp:keywords/>
  <dc:description/>
  <cp:lastModifiedBy>Heather Gorrell</cp:lastModifiedBy>
  <cp:revision>7</cp:revision>
  <dcterms:created xsi:type="dcterms:W3CDTF">2021-03-17T19:55:00Z</dcterms:created>
  <dcterms:modified xsi:type="dcterms:W3CDTF">2021-03-17T19:57:00Z</dcterms:modified>
</cp:coreProperties>
</file>